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EC490" w14:textId="7051F704" w:rsidR="00AD3E36" w:rsidRDefault="00AD3E36" w:rsidP="00AD3E36">
      <w:pPr>
        <w:jc w:val="both"/>
        <w:rPr>
          <w:rFonts w:ascii="Futura Lt BT" w:hAnsi="Futura Lt BT"/>
          <w:sz w:val="20"/>
          <w:szCs w:val="20"/>
          <w:lang w:val="es-MX"/>
        </w:rPr>
      </w:pPr>
      <w:r w:rsidRPr="00734A2F">
        <w:rPr>
          <w:rFonts w:ascii="Futura Lt BT" w:hAnsi="Futura Lt BT"/>
          <w:sz w:val="20"/>
          <w:szCs w:val="20"/>
          <w:lang w:val="es-MX"/>
        </w:rPr>
        <w:t xml:space="preserve">QUE SUSCRIBEN POR UNA PARTE </w:t>
      </w:r>
      <w:r w:rsidRPr="00734A2F">
        <w:rPr>
          <w:rFonts w:ascii="Futura Lt BT" w:hAnsi="Futura Lt BT"/>
          <w:b/>
          <w:sz w:val="20"/>
          <w:szCs w:val="20"/>
          <w:lang w:val="es-MX"/>
        </w:rPr>
        <w:t xml:space="preserve">QUALITY SERVICE CONSULTORES EN SELECCIÓN Y ADMINISTRACIÓN DE PERSONAL S.A. DE C.V., </w:t>
      </w:r>
      <w:r w:rsidRPr="00734A2F">
        <w:rPr>
          <w:rFonts w:ascii="Futura Lt BT" w:hAnsi="Futura Lt BT"/>
          <w:sz w:val="20"/>
          <w:szCs w:val="20"/>
          <w:lang w:val="es-MX"/>
        </w:rPr>
        <w:t xml:space="preserve">REPRESENTADA EN ESTE ACTO POR SU REPRESENTANTE LEGAL </w:t>
      </w:r>
      <w:r w:rsidRPr="00734A2F">
        <w:rPr>
          <w:rFonts w:ascii="Futura Lt BT" w:hAnsi="Futura Lt BT"/>
          <w:b/>
          <w:sz w:val="20"/>
          <w:szCs w:val="20"/>
          <w:lang w:val="es-MX"/>
        </w:rPr>
        <w:t xml:space="preserve"> ADRIANA ISABEL REYES CUZ</w:t>
      </w:r>
      <w:r w:rsidRPr="00734A2F">
        <w:rPr>
          <w:rFonts w:ascii="Futura Lt BT" w:hAnsi="Futura Lt BT"/>
          <w:sz w:val="20"/>
          <w:szCs w:val="20"/>
          <w:lang w:val="es-MX"/>
        </w:rPr>
        <w:t>, A QUIEN EN LO SUBSECUENTE SE LE LLAMARÁ “OFERENTE” Y LA OTRA LA C</w:t>
      </w:r>
      <w:r w:rsidRPr="00734A2F">
        <w:rPr>
          <w:rFonts w:ascii="Futura Lt BT" w:hAnsi="Futura Lt BT"/>
          <w:b/>
          <w:sz w:val="20"/>
          <w:szCs w:val="20"/>
          <w:lang w:val="es-MX"/>
        </w:rPr>
        <w:t xml:space="preserve">. </w:t>
      </w:r>
      <w:r w:rsidRPr="00734A2F">
        <w:rPr>
          <w:rFonts w:ascii="Futura Lt BT" w:hAnsi="Futura Lt BT"/>
          <w:b/>
          <w:sz w:val="20"/>
          <w:szCs w:val="20"/>
          <w:highlight w:val="yellow"/>
          <w:lang w:val="es-MX"/>
        </w:rPr>
        <w:t>-----------</w:t>
      </w:r>
      <w:r w:rsidRPr="00734A2F">
        <w:rPr>
          <w:rFonts w:ascii="Futura Lt BT" w:hAnsi="Futura Lt BT"/>
          <w:b/>
          <w:sz w:val="20"/>
          <w:szCs w:val="20"/>
          <w:lang w:val="es-MX"/>
        </w:rPr>
        <w:t xml:space="preserve"> </w:t>
      </w:r>
      <w:r w:rsidRPr="00734A2F">
        <w:rPr>
          <w:rFonts w:ascii="Futura Lt BT" w:hAnsi="Futura Lt BT"/>
          <w:sz w:val="20"/>
          <w:szCs w:val="20"/>
          <w:lang w:val="es-MX"/>
        </w:rPr>
        <w:t>EN SU CALIDAD DE TRABAJADOR A QUIEN EN LO SUCESIVO SE LE DENOMINARÁ” RECEPTOR“ DE LA INFORMACIÓN CONFIDENCIAL, BAJO LAS SIGUIENTES:</w:t>
      </w:r>
    </w:p>
    <w:p w14:paraId="2807C645" w14:textId="77777777" w:rsidR="00AD3E36" w:rsidRPr="00734A2F" w:rsidRDefault="00AD3E36" w:rsidP="00AD3E36">
      <w:pPr>
        <w:jc w:val="both"/>
        <w:rPr>
          <w:rFonts w:ascii="Futura Lt BT" w:hAnsi="Futura Lt BT"/>
          <w:sz w:val="20"/>
          <w:szCs w:val="20"/>
          <w:lang w:val="es-MX"/>
        </w:rPr>
      </w:pPr>
    </w:p>
    <w:p w14:paraId="4D4E0581" w14:textId="77777777" w:rsidR="00AD3E36" w:rsidRPr="00734A2F" w:rsidRDefault="00AD3E36" w:rsidP="00AD3E36">
      <w:pPr>
        <w:jc w:val="center"/>
        <w:rPr>
          <w:rFonts w:ascii="Futura Lt BT" w:hAnsi="Futura Lt BT"/>
          <w:sz w:val="20"/>
          <w:szCs w:val="20"/>
          <w:lang w:val="es-MX"/>
        </w:rPr>
      </w:pPr>
      <w:r w:rsidRPr="00734A2F">
        <w:rPr>
          <w:rFonts w:ascii="Futura Lt BT" w:hAnsi="Futura Lt BT"/>
          <w:sz w:val="20"/>
          <w:szCs w:val="20"/>
          <w:lang w:val="es-MX"/>
        </w:rPr>
        <w:t>DECLARACIONES</w:t>
      </w:r>
    </w:p>
    <w:p w14:paraId="453607CB" w14:textId="77777777" w:rsidR="00AD3E36" w:rsidRPr="00734A2F" w:rsidRDefault="00AD3E36" w:rsidP="00AD3E36">
      <w:pPr>
        <w:jc w:val="center"/>
        <w:rPr>
          <w:rFonts w:ascii="Futura Lt BT" w:hAnsi="Futura Lt BT"/>
          <w:sz w:val="20"/>
          <w:szCs w:val="20"/>
          <w:lang w:val="es-MX"/>
        </w:rPr>
      </w:pPr>
    </w:p>
    <w:p w14:paraId="44D5E018" w14:textId="77777777" w:rsidR="00AD3E36" w:rsidRPr="00734A2F" w:rsidRDefault="00AD3E36" w:rsidP="00AD3E36">
      <w:pPr>
        <w:numPr>
          <w:ilvl w:val="0"/>
          <w:numId w:val="3"/>
        </w:numPr>
        <w:ind w:left="142" w:hanging="153"/>
        <w:jc w:val="both"/>
        <w:rPr>
          <w:rFonts w:ascii="Futura Lt BT" w:hAnsi="Futura Lt BT"/>
          <w:sz w:val="20"/>
          <w:szCs w:val="20"/>
          <w:lang w:val="es-MX"/>
        </w:rPr>
      </w:pPr>
      <w:r w:rsidRPr="00734A2F">
        <w:rPr>
          <w:rFonts w:ascii="Futura Lt BT" w:hAnsi="Futura Lt BT"/>
          <w:sz w:val="20"/>
          <w:szCs w:val="20"/>
          <w:lang w:val="es-MX"/>
        </w:rPr>
        <w:t xml:space="preserve">Declara “OFERENTE”, por conducto de su representante legal y bajo protesta de conducirse con verdad, lo siguiente: </w:t>
      </w:r>
    </w:p>
    <w:p w14:paraId="5C02E164" w14:textId="77777777" w:rsidR="00AD3E36" w:rsidRPr="00734A2F" w:rsidRDefault="00AD3E36" w:rsidP="00AD3E36">
      <w:pPr>
        <w:jc w:val="both"/>
        <w:rPr>
          <w:rFonts w:ascii="Futura Lt BT" w:hAnsi="Futura Lt BT"/>
          <w:sz w:val="20"/>
          <w:szCs w:val="20"/>
          <w:lang w:val="es-MX"/>
        </w:rPr>
      </w:pPr>
    </w:p>
    <w:p w14:paraId="758DB003" w14:textId="0D7ADFC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PRIMERA.</w:t>
      </w:r>
      <w:r>
        <w:rPr>
          <w:rFonts w:ascii="Futura Lt BT" w:hAnsi="Futura Lt BT"/>
          <w:sz w:val="20"/>
          <w:szCs w:val="20"/>
          <w:lang w:val="es-MX"/>
        </w:rPr>
        <w:t xml:space="preserve"> </w:t>
      </w:r>
      <w:r w:rsidRPr="00734A2F">
        <w:rPr>
          <w:rFonts w:ascii="Futura Lt BT" w:hAnsi="Futura Lt BT"/>
          <w:sz w:val="20"/>
          <w:szCs w:val="20"/>
          <w:lang w:val="es-MX"/>
        </w:rPr>
        <w:t xml:space="preserve">- Es una empresa legalmente constituida bajo las leyes de la República Mexicana, mediante escritura pública número 12,985 Volumen ordinario 033-038 de fecha 16 de julio del 2021 otorgada ante la fe del licenciado Pablo Raúl </w:t>
      </w:r>
      <w:proofErr w:type="spellStart"/>
      <w:r w:rsidRPr="00734A2F">
        <w:rPr>
          <w:rFonts w:ascii="Futura Lt BT" w:hAnsi="Futura Lt BT"/>
          <w:sz w:val="20"/>
          <w:szCs w:val="20"/>
          <w:lang w:val="es-MX"/>
        </w:rPr>
        <w:t>Libién</w:t>
      </w:r>
      <w:proofErr w:type="spellEnd"/>
      <w:r w:rsidRPr="00734A2F">
        <w:rPr>
          <w:rFonts w:ascii="Futura Lt BT" w:hAnsi="Futura Lt BT"/>
          <w:sz w:val="20"/>
          <w:szCs w:val="20"/>
          <w:lang w:val="es-MX"/>
        </w:rPr>
        <w:t xml:space="preserve"> Abraham, Titular de la Notaría Pública número 162 del Estado de México, inscrita en el Registro Público del Comercio de la CDMX, bajo el folio mercantil número 090810151003 el día 22 de septiembre de 2009 y que su representante legal, cuenta con las facultades necesarias y suficientes para celebrar el presente contrato, las cuales no le han sido revocadas.</w:t>
      </w:r>
    </w:p>
    <w:p w14:paraId="57A65880" w14:textId="77777777" w:rsidR="00AD3E36" w:rsidRPr="00734A2F" w:rsidRDefault="00AD3E36" w:rsidP="00AD3E36">
      <w:pPr>
        <w:jc w:val="both"/>
        <w:rPr>
          <w:rFonts w:ascii="Futura Lt BT" w:hAnsi="Futura Lt BT"/>
          <w:sz w:val="20"/>
          <w:szCs w:val="20"/>
          <w:lang w:val="es-MX"/>
        </w:rPr>
      </w:pPr>
    </w:p>
    <w:p w14:paraId="239E189E" w14:textId="20607DCB"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SEGUNDA.</w:t>
      </w:r>
      <w:r>
        <w:rPr>
          <w:rFonts w:ascii="Futura Lt BT" w:hAnsi="Futura Lt BT"/>
          <w:sz w:val="20"/>
          <w:szCs w:val="20"/>
          <w:lang w:val="es-MX"/>
        </w:rPr>
        <w:t xml:space="preserve"> </w:t>
      </w:r>
      <w:r w:rsidRPr="00734A2F">
        <w:rPr>
          <w:rFonts w:ascii="Futura Lt BT" w:hAnsi="Futura Lt BT"/>
          <w:sz w:val="20"/>
          <w:szCs w:val="20"/>
          <w:lang w:val="es-MX"/>
        </w:rPr>
        <w:t>- Que por razón de sus actividades requiere de los servicios ofrecidos por el RECEPTOR, el cual se compromete bajo un código de ética profesional a no usar en su provecho o divulgar por ningún medio, ni del cualquier modo hacer conocer a personas ajenas y extrañas al OFERENTE o sin la autorización de este por escrito de cualquiera de la información o de los conocimientos sujetos de interés comercial o propiedad intelectual que con motivo de los procesos de relación entre ambas partes llegara a saber.</w:t>
      </w:r>
    </w:p>
    <w:p w14:paraId="03233161" w14:textId="77777777" w:rsidR="00AD3E36" w:rsidRPr="00734A2F" w:rsidRDefault="00AD3E36" w:rsidP="00AD3E36">
      <w:pPr>
        <w:jc w:val="both"/>
        <w:rPr>
          <w:rFonts w:ascii="Futura Lt BT" w:hAnsi="Futura Lt BT"/>
          <w:sz w:val="20"/>
          <w:szCs w:val="20"/>
          <w:lang w:val="es-MX"/>
        </w:rPr>
      </w:pPr>
    </w:p>
    <w:p w14:paraId="782A10C1" w14:textId="71A97859"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TERCERA. - Que, con motivo del requerimiento de los servicios requeridos al RECEPTOR, este recibe, dispone y utiliza “INFORMACIÓN CONFIDENCIAL” relativa</w:t>
      </w:r>
      <w:r>
        <w:rPr>
          <w:rFonts w:ascii="Futura Lt BT" w:hAnsi="Futura Lt BT"/>
          <w:sz w:val="20"/>
          <w:szCs w:val="20"/>
          <w:lang w:val="es-MX"/>
        </w:rPr>
        <w:t xml:space="preserve"> </w:t>
      </w:r>
      <w:r w:rsidRPr="00734A2F">
        <w:rPr>
          <w:rFonts w:ascii="Futura Lt BT" w:hAnsi="Futura Lt BT"/>
          <w:sz w:val="20"/>
          <w:szCs w:val="20"/>
          <w:lang w:val="es-MX"/>
        </w:rPr>
        <w:t xml:space="preserve">al objeto del OFERENTE. Dicha “INFORMACIÓN CONFIDENCIAL” para efecto de este contrato es definida como cualquier secreto, técnico, administrativo o información que le signifique obtener o mantener una ventaja competitiva o económica frente a terceros en la realización de actividades económicas y respecto de la cual ha preservado su confidencialidad y el acceso restringido a la misma que de una manera enunciativa más no limitativa comprende: </w:t>
      </w:r>
    </w:p>
    <w:p w14:paraId="00D1B701" w14:textId="77777777" w:rsidR="00AD3E36" w:rsidRPr="00734A2F" w:rsidRDefault="00AD3E36" w:rsidP="00AD3E36">
      <w:pPr>
        <w:jc w:val="both"/>
        <w:rPr>
          <w:rFonts w:ascii="Futura Lt BT" w:hAnsi="Futura Lt BT"/>
          <w:sz w:val="20"/>
          <w:szCs w:val="20"/>
          <w:lang w:val="es-MX"/>
        </w:rPr>
      </w:pPr>
    </w:p>
    <w:p w14:paraId="0866415D" w14:textId="77777777" w:rsidR="00AD3E36" w:rsidRPr="00734A2F" w:rsidRDefault="00AD3E36" w:rsidP="00AD3E36">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incorporada en software de computadoras o incluida en medios de almacenamiento electrónico, así como información contenida en documentos, medios magnéticos, discos ópticos, microfilmes, películas u otros medios similares.</w:t>
      </w:r>
    </w:p>
    <w:p w14:paraId="55E62F67" w14:textId="77777777" w:rsidR="00AD3E36" w:rsidRPr="00734A2F" w:rsidRDefault="00AD3E36" w:rsidP="00AD3E36">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revelada en forma oral o escrita relativa a la actividad del OFERENTE en relación con los estudios de factibilidad técnica, económica, comercial, jurídica y fiscal, procesos de contratación, precios de servicios, directamente asociados a los fines y objeto del OFERENTE entre otras.</w:t>
      </w:r>
    </w:p>
    <w:p w14:paraId="7AB5649C" w14:textId="77777777" w:rsidR="00AD3E36" w:rsidRPr="00734A2F" w:rsidRDefault="00AD3E36" w:rsidP="00AD3E36">
      <w:pPr>
        <w:numPr>
          <w:ilvl w:val="0"/>
          <w:numId w:val="2"/>
        </w:numPr>
        <w:jc w:val="both"/>
        <w:rPr>
          <w:rFonts w:ascii="Futura Lt BT" w:hAnsi="Futura Lt BT"/>
          <w:sz w:val="20"/>
          <w:szCs w:val="20"/>
          <w:lang w:val="es-MX"/>
        </w:rPr>
      </w:pPr>
      <w:r w:rsidRPr="00734A2F">
        <w:rPr>
          <w:rFonts w:ascii="Futura Lt BT" w:hAnsi="Futura Lt BT"/>
          <w:sz w:val="20"/>
          <w:szCs w:val="20"/>
          <w:lang w:val="es-MX"/>
        </w:rPr>
        <w:t>Toda información, trabajos, informes, programas, estudios, formas de administración y operación entre otros, que genere el RECEPTOR con motivo de los trabajos que desempeñe debido a su contratación y que realice a favor del OFERENTE.</w:t>
      </w:r>
    </w:p>
    <w:p w14:paraId="1BE1A345" w14:textId="77777777" w:rsidR="00AD3E36" w:rsidRPr="00734A2F" w:rsidRDefault="00AD3E36" w:rsidP="00AD3E36">
      <w:pPr>
        <w:jc w:val="both"/>
        <w:rPr>
          <w:rFonts w:ascii="Futura Lt BT" w:hAnsi="Futura Lt BT"/>
          <w:sz w:val="20"/>
          <w:szCs w:val="20"/>
          <w:lang w:val="es-MX"/>
        </w:rPr>
      </w:pPr>
    </w:p>
    <w:p w14:paraId="3A414570"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De las PARTES:</w:t>
      </w:r>
    </w:p>
    <w:p w14:paraId="7511BC71" w14:textId="77777777" w:rsidR="00AD3E36" w:rsidRPr="00734A2F" w:rsidRDefault="00AD3E36" w:rsidP="00AD3E36">
      <w:pPr>
        <w:jc w:val="both"/>
        <w:rPr>
          <w:rFonts w:ascii="Futura Lt BT" w:hAnsi="Futura Lt BT"/>
          <w:sz w:val="20"/>
          <w:szCs w:val="20"/>
          <w:lang w:val="es-MX"/>
        </w:rPr>
      </w:pPr>
    </w:p>
    <w:p w14:paraId="44772453" w14:textId="3ED10E11"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PRIMERA.</w:t>
      </w:r>
      <w:r>
        <w:rPr>
          <w:rFonts w:ascii="Futura Lt BT" w:hAnsi="Futura Lt BT"/>
          <w:sz w:val="20"/>
          <w:szCs w:val="20"/>
          <w:lang w:val="es-MX"/>
        </w:rPr>
        <w:t xml:space="preserve"> -</w:t>
      </w:r>
      <w:r w:rsidRPr="00734A2F">
        <w:rPr>
          <w:rFonts w:ascii="Futura Lt BT" w:hAnsi="Futura Lt BT"/>
          <w:sz w:val="20"/>
          <w:szCs w:val="20"/>
          <w:lang w:val="es-MX"/>
        </w:rPr>
        <w:t xml:space="preserve"> Las partes convienen en que toda la información referida en este inciso es propiedad del OFERENTE y están interesadas en firmar este convenio a fin de mantener salvaguardados sus intereses, por lo tanto, se someten a las siguientes:</w:t>
      </w:r>
    </w:p>
    <w:p w14:paraId="29B965EF" w14:textId="77777777" w:rsidR="00AD3E36" w:rsidRPr="00734A2F" w:rsidRDefault="00AD3E36" w:rsidP="00AD3E36">
      <w:pPr>
        <w:jc w:val="both"/>
        <w:rPr>
          <w:rFonts w:ascii="Futura Lt BT" w:hAnsi="Futura Lt BT"/>
          <w:sz w:val="20"/>
          <w:szCs w:val="20"/>
          <w:lang w:val="es-MX"/>
        </w:rPr>
      </w:pPr>
    </w:p>
    <w:p w14:paraId="48885D3D" w14:textId="77777777" w:rsidR="00AD3E36" w:rsidRPr="00734A2F" w:rsidRDefault="00AD3E36" w:rsidP="00AD3E36">
      <w:pPr>
        <w:jc w:val="center"/>
        <w:rPr>
          <w:rFonts w:ascii="Futura Lt BT" w:hAnsi="Futura Lt BT"/>
          <w:sz w:val="20"/>
          <w:szCs w:val="20"/>
          <w:lang w:val="es-MX"/>
        </w:rPr>
      </w:pPr>
      <w:r w:rsidRPr="00734A2F">
        <w:rPr>
          <w:rFonts w:ascii="Futura Lt BT" w:hAnsi="Futura Lt BT"/>
          <w:sz w:val="20"/>
          <w:szCs w:val="20"/>
          <w:lang w:val="es-MX"/>
        </w:rPr>
        <w:t>CLÁUSULAS</w:t>
      </w:r>
    </w:p>
    <w:p w14:paraId="326DB7B7" w14:textId="77777777" w:rsidR="00AD3E36" w:rsidRPr="00734A2F" w:rsidRDefault="00AD3E36" w:rsidP="00AD3E36">
      <w:pPr>
        <w:jc w:val="center"/>
        <w:rPr>
          <w:rFonts w:ascii="Futura Lt BT" w:hAnsi="Futura Lt BT"/>
          <w:sz w:val="20"/>
          <w:szCs w:val="20"/>
          <w:lang w:val="es-MX"/>
        </w:rPr>
      </w:pPr>
    </w:p>
    <w:p w14:paraId="362DB70E"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1.- Toda la información proporcionada por el OFERENTE relativa al objeto principal de este convenio, será tratada con estricta e indefectible confidencialidad por el RECEPTOR.</w:t>
      </w:r>
    </w:p>
    <w:p w14:paraId="12D46A2E" w14:textId="77777777" w:rsidR="00AD3E36" w:rsidRPr="00734A2F" w:rsidRDefault="00AD3E36" w:rsidP="00AD3E36">
      <w:pPr>
        <w:jc w:val="both"/>
        <w:rPr>
          <w:rFonts w:ascii="Futura Lt BT" w:hAnsi="Futura Lt BT"/>
          <w:sz w:val="20"/>
          <w:szCs w:val="20"/>
          <w:lang w:val="es-MX"/>
        </w:rPr>
      </w:pPr>
    </w:p>
    <w:p w14:paraId="79FA353C"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lastRenderedPageBreak/>
        <w:t>2.- El RECEPTOR se obliga a no divulgar ni revelar en forma alguna, información, datos, especificaciones, técnicas, secretos, métodos, sistemas y todo lo referido en la declaración TERCERA del OFERENTE, incisos a, b, c, y en general cualquier mecanismo relacionado con la información y tecnología a la cual tendrá acceso, sujetándose a las responsabilidades que marca la Ley en caso de contravenir a esta disposición.</w:t>
      </w:r>
    </w:p>
    <w:p w14:paraId="0ED9266D" w14:textId="77777777" w:rsidR="00AD3E36" w:rsidRPr="00734A2F" w:rsidRDefault="00AD3E36" w:rsidP="00AD3E36">
      <w:pPr>
        <w:jc w:val="both"/>
        <w:rPr>
          <w:rFonts w:ascii="Futura Lt BT" w:hAnsi="Futura Lt BT"/>
          <w:sz w:val="20"/>
          <w:szCs w:val="20"/>
          <w:lang w:val="es-MX"/>
        </w:rPr>
      </w:pPr>
    </w:p>
    <w:p w14:paraId="3BA3DF2B" w14:textId="721D1055"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3.- El RECEPTOR acepta y se compromete desde este momento, que de terminar su relación contractual con el OFERENTE y tener una nueva relación comercial con otra empresa igual o similar al OFERENTE, deberá notificarlo inmediatamente para su seguimiento y verificación en el cumplimiento de los alcances del presente, si esta nueva relación se da dentro de los dieciocho (18) meses pactados en este contrato. La simple omisión a esta cláusula tendrá como efecto el que sea requerido legalmente el RECEPTOR por los daños y perjuicios ocasionados.</w:t>
      </w:r>
    </w:p>
    <w:p w14:paraId="18B5379C" w14:textId="77777777" w:rsidR="00AD3E36" w:rsidRPr="00734A2F" w:rsidRDefault="00AD3E36" w:rsidP="00AD3E36">
      <w:pPr>
        <w:jc w:val="both"/>
        <w:rPr>
          <w:rFonts w:ascii="Futura Lt BT" w:hAnsi="Futura Lt BT"/>
          <w:sz w:val="20"/>
          <w:szCs w:val="20"/>
          <w:lang w:val="es-MX"/>
        </w:rPr>
      </w:pPr>
    </w:p>
    <w:p w14:paraId="7B231DFB"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 xml:space="preserve">4.- La obligación a que se refiere la cláusula anterior, surtirá efectos a partir de la firma de este instrumento y tendrá vigencia aún por el lapso de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meses después de terminar la relación principal entre las partes, con el fin de proteger la confidencialidad de todos los intereses anteriormente descritos, reconociendo y aceptando el RECEPTOR  que de no cumplir con esta obligación, serán generados daños y perjuicios al OFERENTE, mismos que serán cuantificados por medio del procedimiento legal correspondiente.</w:t>
      </w:r>
    </w:p>
    <w:p w14:paraId="0D421CE0" w14:textId="77777777" w:rsidR="00AD3E36" w:rsidRPr="00734A2F" w:rsidRDefault="00AD3E36" w:rsidP="00AD3E36">
      <w:pPr>
        <w:jc w:val="both"/>
        <w:rPr>
          <w:rFonts w:ascii="Futura Lt BT" w:hAnsi="Futura Lt BT"/>
          <w:sz w:val="20"/>
          <w:szCs w:val="20"/>
          <w:lang w:val="es-MX"/>
        </w:rPr>
      </w:pPr>
    </w:p>
    <w:p w14:paraId="3C5A6610"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5.- El incumplimiento de este convenio por parte del RECEPTOR lo hará acreedor a las sanciones civiles y penales que resultaran de la violación de este instrumento y de la ética profesional.</w:t>
      </w:r>
    </w:p>
    <w:p w14:paraId="730A3F7D" w14:textId="77777777" w:rsidR="00AD3E36" w:rsidRPr="00734A2F" w:rsidRDefault="00AD3E36" w:rsidP="00AD3E36">
      <w:pPr>
        <w:jc w:val="both"/>
        <w:rPr>
          <w:rFonts w:ascii="Futura Lt BT" w:hAnsi="Futura Lt BT"/>
          <w:sz w:val="20"/>
          <w:szCs w:val="20"/>
          <w:lang w:val="es-MX"/>
        </w:rPr>
      </w:pPr>
    </w:p>
    <w:p w14:paraId="6B3289C8"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 xml:space="preserve">6.- En caso de existir duda en cuanto si alguna información es un secreto comercial, </w:t>
      </w:r>
      <w:proofErr w:type="gramStart"/>
      <w:r w:rsidRPr="00734A2F">
        <w:rPr>
          <w:rFonts w:ascii="Futura Lt BT" w:hAnsi="Futura Lt BT"/>
          <w:sz w:val="20"/>
          <w:szCs w:val="20"/>
          <w:lang w:val="es-MX"/>
        </w:rPr>
        <w:t>y</w:t>
      </w:r>
      <w:proofErr w:type="gramEnd"/>
      <w:r w:rsidRPr="00734A2F">
        <w:rPr>
          <w:rFonts w:ascii="Futura Lt BT" w:hAnsi="Futura Lt BT"/>
          <w:sz w:val="20"/>
          <w:szCs w:val="20"/>
          <w:lang w:val="es-MX"/>
        </w:rPr>
        <w:t xml:space="preserve"> por lo tanto, si esta se encuentra sujeta a los términos del presente, esta deberá ser tratada como confidencial y por tanto estará sujeta a las condiciones de este convenio.</w:t>
      </w:r>
    </w:p>
    <w:p w14:paraId="0CDCA2BD" w14:textId="77777777" w:rsidR="00AD3E36" w:rsidRPr="00734A2F" w:rsidRDefault="00AD3E36" w:rsidP="00AD3E36">
      <w:pPr>
        <w:jc w:val="both"/>
        <w:rPr>
          <w:rFonts w:ascii="Futura Lt BT" w:hAnsi="Futura Lt BT"/>
          <w:sz w:val="20"/>
          <w:szCs w:val="20"/>
          <w:lang w:val="es-MX"/>
        </w:rPr>
      </w:pPr>
    </w:p>
    <w:p w14:paraId="075BE17D"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7.- Ambas partes acuerdan que de incumplirse cualquiera de las cláusulas consignadas en este convenio y de acreditarse el perjuicio inferido al OFERENTE por la autoridad legal correspondiente, el RECEPTOR será imputado de todas y cada una de las consecuencias que dicho incumplimiento genere al OFERENTE, socios y afines.</w:t>
      </w:r>
    </w:p>
    <w:p w14:paraId="6AE62E0E" w14:textId="77777777" w:rsidR="00AD3E36" w:rsidRPr="00734A2F" w:rsidRDefault="00AD3E36" w:rsidP="00AD3E36">
      <w:pPr>
        <w:jc w:val="both"/>
        <w:rPr>
          <w:rFonts w:ascii="Futura Lt BT" w:hAnsi="Futura Lt BT"/>
          <w:sz w:val="20"/>
          <w:szCs w:val="20"/>
          <w:lang w:val="es-MX"/>
        </w:rPr>
      </w:pPr>
    </w:p>
    <w:p w14:paraId="1B81D164"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 xml:space="preserve">8.- Para la interpretación y cumplimiento de este convenio las partes se sujetan a las Leyes y Tribunales competentes en Metepec, Estado de México, renunciando a cualquier otro fuero que pudiera corresponderles por razón de domicilio, presente o futuro.    </w:t>
      </w:r>
    </w:p>
    <w:p w14:paraId="5E4A9802"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 xml:space="preserve">   </w:t>
      </w:r>
    </w:p>
    <w:p w14:paraId="6EB664C8" w14:textId="77777777" w:rsidR="00AD3E36" w:rsidRPr="00734A2F" w:rsidRDefault="00AD3E36" w:rsidP="00AD3E36">
      <w:pPr>
        <w:jc w:val="both"/>
        <w:rPr>
          <w:rFonts w:ascii="Futura Lt BT" w:hAnsi="Futura Lt BT"/>
          <w:b/>
          <w:sz w:val="20"/>
          <w:szCs w:val="20"/>
          <w:lang w:val="es-MX"/>
        </w:rPr>
      </w:pPr>
      <w:r w:rsidRPr="00734A2F">
        <w:rPr>
          <w:rFonts w:ascii="Futura Lt BT" w:hAnsi="Futura Lt BT"/>
          <w:sz w:val="20"/>
          <w:szCs w:val="20"/>
          <w:lang w:val="es-MX"/>
        </w:rPr>
        <w:t xml:space="preserve">Enterados de los alcances legales y del contenido de este convenio, lo firman al margen y al calce para constancia los que en el intervienen para debida constancia por duplicado constante de dos fojas útiles por uno solo de sus lados en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México a </w:t>
      </w:r>
      <w:r w:rsidRPr="00734A2F">
        <w:rPr>
          <w:rFonts w:ascii="Futura Lt BT" w:hAnsi="Futura Lt BT"/>
          <w:sz w:val="20"/>
          <w:szCs w:val="20"/>
          <w:highlight w:val="yellow"/>
          <w:lang w:val="es-MX"/>
        </w:rPr>
        <w:t>----------</w:t>
      </w:r>
      <w:r w:rsidRPr="00734A2F">
        <w:rPr>
          <w:rFonts w:ascii="Futura Lt BT" w:hAnsi="Futura Lt BT"/>
          <w:sz w:val="20"/>
          <w:szCs w:val="20"/>
          <w:lang w:val="es-MX"/>
        </w:rPr>
        <w:t>.</w:t>
      </w:r>
    </w:p>
    <w:p w14:paraId="44FAFCFF" w14:textId="77777777" w:rsidR="00471E38" w:rsidRPr="00981D37" w:rsidRDefault="00471E38" w:rsidP="0090454A">
      <w:pPr>
        <w:rPr>
          <w:rFonts w:ascii="Futura Lt BT" w:hAnsi="Futura Lt BT" w:cs="Arial"/>
          <w:b/>
          <w:sz w:val="20"/>
          <w:szCs w:val="20"/>
          <w:lang w:val="es-MX"/>
        </w:rPr>
      </w:pPr>
    </w:p>
    <w:p w14:paraId="36D6E80B" w14:textId="77777777" w:rsidR="00471E38" w:rsidRDefault="00471E38" w:rsidP="0090454A">
      <w:pPr>
        <w:rPr>
          <w:rFonts w:ascii="Futura Lt BT" w:hAnsi="Futura Lt BT" w:cs="Arial"/>
          <w:b/>
          <w:sz w:val="20"/>
          <w:szCs w:val="20"/>
        </w:rPr>
      </w:pPr>
    </w:p>
    <w:p w14:paraId="666ECCFD" w14:textId="77777777" w:rsidR="00471E38" w:rsidRDefault="00471E38" w:rsidP="0090454A">
      <w:pPr>
        <w:rPr>
          <w:rFonts w:ascii="Futura Lt BT" w:hAnsi="Futura Lt BT" w:cs="Arial"/>
          <w:b/>
          <w:sz w:val="20"/>
          <w:szCs w:val="20"/>
        </w:rPr>
      </w:pPr>
    </w:p>
    <w:p w14:paraId="77CCA4E1" w14:textId="77777777" w:rsidR="00471E38" w:rsidRDefault="00471E38" w:rsidP="0090454A">
      <w:pPr>
        <w:rPr>
          <w:rFonts w:ascii="Futura Lt BT" w:hAnsi="Futura Lt BT" w:cs="Arial"/>
          <w:b/>
          <w:sz w:val="20"/>
          <w:szCs w:val="20"/>
        </w:rPr>
      </w:pPr>
    </w:p>
    <w:p w14:paraId="28048A92" w14:textId="77777777" w:rsidR="00981D37" w:rsidRDefault="00981D37" w:rsidP="0090454A">
      <w:pPr>
        <w:rPr>
          <w:rFonts w:ascii="Futura Lt BT" w:hAnsi="Futura Lt BT" w:cs="Arial"/>
          <w:b/>
          <w:sz w:val="20"/>
          <w:szCs w:val="20"/>
        </w:rPr>
      </w:pPr>
    </w:p>
    <w:p w14:paraId="684B4E5E" w14:textId="77777777" w:rsidR="00471E38" w:rsidRDefault="00471E38" w:rsidP="0090454A">
      <w:pPr>
        <w:rPr>
          <w:rFonts w:ascii="Futura Lt BT" w:hAnsi="Futura Lt BT" w:cs="Arial"/>
          <w:b/>
          <w:sz w:val="20"/>
          <w:szCs w:val="20"/>
        </w:rPr>
      </w:pPr>
    </w:p>
    <w:p w14:paraId="25D4C261" w14:textId="77777777" w:rsidR="00471E38" w:rsidRDefault="00471E38" w:rsidP="0090454A">
      <w:pPr>
        <w:rPr>
          <w:rFonts w:ascii="Futura Lt BT" w:hAnsi="Futura Lt BT" w:cs="Arial"/>
          <w:b/>
          <w:sz w:val="20"/>
          <w:szCs w:val="20"/>
        </w:rPr>
      </w:pPr>
    </w:p>
    <w:p w14:paraId="09EE4895" w14:textId="77777777" w:rsidR="00471E38" w:rsidRDefault="00471E38" w:rsidP="0090454A">
      <w:pPr>
        <w:rPr>
          <w:rFonts w:ascii="Futura Lt BT" w:hAnsi="Futura Lt BT" w:cs="Arial"/>
          <w:b/>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1879"/>
        <w:gridCol w:w="2268"/>
        <w:gridCol w:w="1134"/>
      </w:tblGrid>
      <w:tr w:rsidR="00471E38" w14:paraId="0A9BC526" w14:textId="77777777" w:rsidTr="00471E38">
        <w:trPr>
          <w:jc w:val="center"/>
        </w:trPr>
        <w:tc>
          <w:tcPr>
            <w:tcW w:w="1134" w:type="dxa"/>
          </w:tcPr>
          <w:p w14:paraId="3A9B4863"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234C465" w14:textId="2E8D478B" w:rsidR="00471E38" w:rsidRDefault="00471E38" w:rsidP="00471E38">
            <w:pPr>
              <w:jc w:val="center"/>
              <w:rPr>
                <w:rFonts w:ascii="Futura Lt BT" w:hAnsi="Futura Lt BT"/>
                <w:sz w:val="20"/>
                <w:szCs w:val="20"/>
                <w:lang w:val="es-MX"/>
              </w:rPr>
            </w:pPr>
            <w:r>
              <w:rPr>
                <w:rFonts w:ascii="Futura Lt BT" w:hAnsi="Futura Lt BT"/>
                <w:sz w:val="20"/>
                <w:szCs w:val="20"/>
                <w:lang w:val="es-MX"/>
              </w:rPr>
              <w:t>EL OFERENTE</w:t>
            </w:r>
          </w:p>
        </w:tc>
        <w:tc>
          <w:tcPr>
            <w:tcW w:w="1879" w:type="dxa"/>
          </w:tcPr>
          <w:p w14:paraId="6D5F4D00"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C19F201" w14:textId="36D12DB0" w:rsidR="00471E38" w:rsidRDefault="00471E38" w:rsidP="00471E38">
            <w:pPr>
              <w:jc w:val="center"/>
              <w:rPr>
                <w:rFonts w:ascii="Futura Lt BT" w:hAnsi="Futura Lt BT"/>
                <w:sz w:val="20"/>
                <w:szCs w:val="20"/>
                <w:lang w:val="es-MX"/>
              </w:rPr>
            </w:pPr>
            <w:r>
              <w:rPr>
                <w:rFonts w:ascii="Futura Lt BT" w:hAnsi="Futura Lt BT"/>
                <w:sz w:val="20"/>
                <w:szCs w:val="20"/>
                <w:lang w:val="es-MX"/>
              </w:rPr>
              <w:t>EL RECEPTOR</w:t>
            </w:r>
          </w:p>
        </w:tc>
        <w:tc>
          <w:tcPr>
            <w:tcW w:w="1134" w:type="dxa"/>
          </w:tcPr>
          <w:p w14:paraId="0A661E0E" w14:textId="77777777" w:rsidR="00471E38" w:rsidRDefault="00471E38" w:rsidP="0090454A">
            <w:pPr>
              <w:rPr>
                <w:rFonts w:ascii="Futura Lt BT" w:hAnsi="Futura Lt BT"/>
                <w:sz w:val="20"/>
                <w:szCs w:val="20"/>
                <w:lang w:val="es-MX"/>
              </w:rPr>
            </w:pPr>
          </w:p>
        </w:tc>
      </w:tr>
    </w:tbl>
    <w:p w14:paraId="16C8540A" w14:textId="11D277CE" w:rsidR="0090454A" w:rsidRPr="00734A2F" w:rsidRDefault="0090454A" w:rsidP="0090454A">
      <w:pPr>
        <w:rPr>
          <w:rFonts w:ascii="Futura Lt BT" w:hAnsi="Futura Lt BT"/>
          <w:sz w:val="20"/>
          <w:szCs w:val="20"/>
          <w:lang w:val="es-MX"/>
        </w:rPr>
      </w:pPr>
      <w:r w:rsidRPr="00734A2F">
        <w:rPr>
          <w:rFonts w:ascii="Futura Lt BT" w:hAnsi="Futura Lt BT"/>
          <w:sz w:val="20"/>
          <w:szCs w:val="20"/>
          <w:lang w:val="es-MX"/>
        </w:rPr>
        <w:t xml:space="preserve">              </w:t>
      </w:r>
    </w:p>
    <w:sectPr w:rsidR="0090454A" w:rsidRPr="00734A2F" w:rsidSect="00CB1717">
      <w:headerReference w:type="default" r:id="rId7"/>
      <w:footerReference w:type="default" r:id="rId8"/>
      <w:headerReference w:type="first" r:id="rId9"/>
      <w:footerReference w:type="first" r:id="rId1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C46A0" w14:textId="77777777" w:rsidR="00C334D2" w:rsidRDefault="00C334D2" w:rsidP="000A016E">
      <w:r>
        <w:separator/>
      </w:r>
    </w:p>
  </w:endnote>
  <w:endnote w:type="continuationSeparator" w:id="0">
    <w:p w14:paraId="41783B92" w14:textId="77777777" w:rsidR="00C334D2" w:rsidRDefault="00C334D2" w:rsidP="000A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37A40" w14:textId="433EE011" w:rsidR="00422B6A" w:rsidRPr="00C41128" w:rsidRDefault="00471E38" w:rsidP="00C41128">
    <w:pPr>
      <w:pStyle w:val="Piedepgina"/>
      <w:rPr>
        <w:rFonts w:ascii="Futura Lt BT" w:hAnsi="Futura Lt BT"/>
        <w:b/>
        <w:bCs/>
        <w:sz w:val="20"/>
        <w:szCs w:val="20"/>
        <w:lang w:val="en-US"/>
      </w:rPr>
    </w:pPr>
    <w:r>
      <w:rPr>
        <w:rFonts w:ascii="Futura Lt BT" w:hAnsi="Futura Lt BT"/>
        <w:noProof/>
        <w:sz w:val="20"/>
        <w:szCs w:val="20"/>
      </w:rPr>
      <mc:AlternateContent>
        <mc:Choice Requires="wps">
          <w:drawing>
            <wp:anchor distT="0" distB="0" distL="114300" distR="114300" simplePos="0" relativeHeight="251665408" behindDoc="0" locked="0" layoutInCell="1" allowOverlap="1" wp14:anchorId="0AF85BE9" wp14:editId="17E658D8">
              <wp:simplePos x="0" y="0"/>
              <wp:positionH relativeFrom="margin">
                <wp:align>left</wp:align>
              </wp:positionH>
              <wp:positionV relativeFrom="paragraph">
                <wp:posOffset>-29210</wp:posOffset>
              </wp:positionV>
              <wp:extent cx="6840000" cy="19050"/>
              <wp:effectExtent l="0" t="19050" r="56515" b="38100"/>
              <wp:wrapNone/>
              <wp:docPr id="278496935" name="Conector recto 278496935"/>
              <wp:cNvGraphicFramePr/>
              <a:graphic xmlns:a="http://schemas.openxmlformats.org/drawingml/2006/main">
                <a:graphicData uri="http://schemas.microsoft.com/office/word/2010/wordprocessingShape">
                  <wps:wsp>
                    <wps:cNvCnPr/>
                    <wps:spPr>
                      <a:xfrm>
                        <a:off x="0" y="0"/>
                        <a:ext cx="6840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2AB53D" id="Conector recto 278496935" o:spid="_x0000_s1026" style="position:absolute;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3pt" to="53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42AEAABsEAAAOAAAAZHJzL2Uyb0RvYy54bWysU8tu2zAQvBfoPxC815LSJk0FyzkkSC99&#10;BGn6AQy1tIjyBZKx5L/vcmXL6QMFWlQHSlzuzO4MV+uryRq2g5i0dx1vVjVn4KTvtdt2/OvD7atL&#10;zlIWrhfGO+j4HhK/2rx8sR5DC2d+8KaHyJDEpXYMHR9yDm1VJTmAFWnlAzg8VD5akXEbt1UfxYjs&#10;1lRndX1RjT72IXoJKWH0Zj7kG+JXCmT+rFSCzEzHsbdMa6T1sazVZi3abRRh0PLQhviHLqzQDosu&#10;VDciC/YU9S9UVsvok1d5Jb2tvFJaAmlANU39k5ovgwhAWtCcFBab0v+jlZ921+4uog1jSG0Kd7Go&#10;mFS05Y39sYnM2i9mwZSZxODF5ZsaH84knjXv6nMyszqBQ0z5PXjLykfHjXZFi2jF7kPKWBBTjykl&#10;bBwbkfX1OXHa0Hc846V8exgO1iZvdH+rjSnZNCBwbSLbCbxaISW43BC/ebIffT/H3yLbsa8FQqWf&#10;sWEjxmHw5AB95b2BubF7UEz3qHkusBD9WHuWZBxmF5jCThdgTZ39EXjIL1Cgwf0b8IKgyt7lBWy1&#10;8/F31fPUlOlH8WrOPzow6y4WPPp+T7NB1uAEUvrhbykj/nxP8NM/vfkOAAD//wMAUEsDBBQABgAI&#10;AAAAIQAo3WuX3AAAAAcBAAAPAAAAZHJzL2Rvd25yZXYueG1sTI/BTsMwEETvlfgHa5G4tU4qlKIQ&#10;p0KEniiqKHyAG2/jiHgdxds0+XvcExx3ZjTztthOrhMjDqH1pCBdJSCQam9aahR8f+2WTyACazK6&#10;84QKZgywLe8Whc6Nv9InjkduRCyhkGsFlrnPpQy1RafDyvdI0Tv7wWmO59BIM+hrLHedXCdJJp1u&#10;KS5Y3eOrxfrneHEKql1Fh495/zZaV73zzOeQ7kelHu6nl2cQjBP/heGGH9GhjEwnfyETRKcgPsIK&#10;lo8ZiJubbDZrEKeopBnIspD/+ctfAAAA//8DAFBLAQItABQABgAIAAAAIQC2gziS/gAAAOEBAAAT&#10;AAAAAAAAAAAAAAAAAAAAAABbQ29udGVudF9UeXBlc10ueG1sUEsBAi0AFAAGAAgAAAAhADj9If/W&#10;AAAAlAEAAAsAAAAAAAAAAAAAAAAALwEAAF9yZWxzLy5yZWxzUEsBAi0AFAAGAAgAAAAhANz7cDjY&#10;AQAAGwQAAA4AAAAAAAAAAAAAAAAALgIAAGRycy9lMm9Eb2MueG1sUEsBAi0AFAAGAAgAAAAhACjd&#10;a5fcAAAABwEAAA8AAAAAAAAAAAAAAAAAMgQAAGRycy9kb3ducmV2LnhtbFBLBQYAAAAABAAEAPMA&#10;AAA7BQAAAAA=&#10;" strokecolor="#2f5496 [2404]" strokeweight="5pt">
              <v:stroke linestyle="thickThin" joinstyle="miter"/>
              <w10:wrap anchorx="margin"/>
            </v:line>
          </w:pict>
        </mc:Fallback>
      </mc:AlternateContent>
    </w:r>
    <w:r w:rsidR="00C41128" w:rsidRPr="00C41128">
      <w:rPr>
        <w:rFonts w:ascii="Futura Lt BT" w:hAnsi="Futura Lt BT"/>
        <w:b/>
        <w:bCs/>
        <w:sz w:val="20"/>
        <w:szCs w:val="20"/>
        <w:lang w:val="en-US"/>
      </w:rPr>
      <w:t>Quality Serv</w:t>
    </w:r>
    <w:r w:rsidR="00C41128">
      <w:rPr>
        <w:rFonts w:ascii="Futura Lt BT" w:hAnsi="Futura Lt BT"/>
        <w:b/>
        <w:bCs/>
        <w:sz w:val="20"/>
        <w:szCs w:val="20"/>
        <w:lang w:val="en-US"/>
      </w:rPr>
      <w:t>ice</w:t>
    </w:r>
    <w:r w:rsidR="00CB1717" w:rsidRPr="00C41128">
      <w:rPr>
        <w:rFonts w:ascii="Futura Lt BT" w:hAnsi="Futura Lt BT"/>
        <w:b/>
        <w:bCs/>
        <w:sz w:val="20"/>
        <w:szCs w:val="20"/>
        <w:lang w:val="en-US"/>
      </w:rPr>
      <w:t xml:space="preserve">                                                                </w:t>
    </w:r>
    <w:r w:rsidR="00C41128">
      <w:rPr>
        <w:rFonts w:ascii="Futura Lt BT" w:hAnsi="Futura Lt BT"/>
        <w:b/>
        <w:bCs/>
        <w:sz w:val="20"/>
        <w:szCs w:val="20"/>
        <w:lang w:val="en-US"/>
      </w:rPr>
      <w:t xml:space="preserve"> </w:t>
    </w:r>
    <w:r w:rsidR="00CB1717" w:rsidRPr="00C41128">
      <w:rPr>
        <w:rFonts w:ascii="Futura Lt BT" w:hAnsi="Futura Lt BT"/>
        <w:b/>
        <w:bCs/>
        <w:sz w:val="20"/>
        <w:szCs w:val="20"/>
        <w:lang w:val="en-US"/>
      </w:rPr>
      <w:t xml:space="preserve">  </w:t>
    </w:r>
    <w:r w:rsidR="00705000" w:rsidRPr="00C41128">
      <w:rPr>
        <w:rFonts w:ascii="Futura Lt BT" w:hAnsi="Futura Lt BT"/>
        <w:b/>
        <w:bCs/>
        <w:sz w:val="20"/>
        <w:szCs w:val="20"/>
        <w:lang w:val="en-US"/>
      </w:rPr>
      <w:t xml:space="preserve"> </w:t>
    </w:r>
    <w:sdt>
      <w:sdtPr>
        <w:rPr>
          <w:rFonts w:ascii="Futura Lt BT" w:hAnsi="Futura Lt BT"/>
          <w:b/>
          <w:bCs/>
          <w:sz w:val="20"/>
          <w:szCs w:val="20"/>
        </w:rPr>
        <w:id w:val="-1546977117"/>
        <w:docPartObj>
          <w:docPartGallery w:val="Page Numbers (Bottom of Page)"/>
          <w:docPartUnique/>
        </w:docPartObj>
      </w:sdtPr>
      <w:sdtEndPr/>
      <w:sdtContent>
        <w:r w:rsidR="00C41128" w:rsidRPr="00C41128">
          <w:rPr>
            <w:rFonts w:ascii="Futura Lt BT" w:hAnsi="Futura Lt BT"/>
            <w:b/>
            <w:bCs/>
            <w:sz w:val="20"/>
            <w:szCs w:val="20"/>
            <w:lang w:val="en-US"/>
          </w:rPr>
          <w:t xml:space="preserve"> </w:t>
        </w:r>
        <w:r w:rsidR="00705000" w:rsidRPr="00FB167C">
          <w:rPr>
            <w:rFonts w:ascii="Futura Lt BT" w:hAnsi="Futura Lt BT"/>
            <w:b/>
            <w:bCs/>
            <w:sz w:val="20"/>
            <w:szCs w:val="20"/>
          </w:rPr>
          <w:fldChar w:fldCharType="begin"/>
        </w:r>
        <w:r w:rsidR="00705000" w:rsidRPr="00C41128">
          <w:rPr>
            <w:rFonts w:ascii="Futura Lt BT" w:hAnsi="Futura Lt BT"/>
            <w:b/>
            <w:bCs/>
            <w:sz w:val="20"/>
            <w:szCs w:val="20"/>
            <w:lang w:val="en-US"/>
          </w:rPr>
          <w:instrText>PAGE   \* MERGEFORMAT</w:instrText>
        </w:r>
        <w:r w:rsidR="00705000" w:rsidRPr="00FB167C">
          <w:rPr>
            <w:rFonts w:ascii="Futura Lt BT" w:hAnsi="Futura Lt BT"/>
            <w:b/>
            <w:bCs/>
            <w:sz w:val="20"/>
            <w:szCs w:val="20"/>
          </w:rPr>
          <w:fldChar w:fldCharType="separate"/>
        </w:r>
        <w:r w:rsidR="00705000" w:rsidRPr="00C41128">
          <w:rPr>
            <w:rFonts w:ascii="Futura Lt BT" w:hAnsi="Futura Lt BT"/>
            <w:b/>
            <w:bCs/>
            <w:sz w:val="20"/>
            <w:szCs w:val="20"/>
            <w:lang w:val="en-US"/>
          </w:rPr>
          <w:t>1</w:t>
        </w:r>
        <w:r w:rsidR="00705000" w:rsidRPr="00FB167C">
          <w:rPr>
            <w:rFonts w:ascii="Futura Lt BT" w:hAnsi="Futura Lt BT"/>
            <w:b/>
            <w:bCs/>
            <w:sz w:val="20"/>
            <w:szCs w:val="20"/>
          </w:rPr>
          <w:fldChar w:fldCharType="end"/>
        </w:r>
      </w:sdtContent>
    </w:sdt>
    <w:r w:rsidR="00705000" w:rsidRPr="00C41128">
      <w:rPr>
        <w:rFonts w:ascii="Futura Lt BT" w:hAnsi="Futura Lt BT"/>
        <w:b/>
        <w:bCs/>
        <w:sz w:val="20"/>
        <w:szCs w:val="20"/>
        <w:lang w:val="en-US"/>
      </w:rPr>
      <w:t xml:space="preserve"> de 2</w:t>
    </w:r>
    <w:r w:rsidR="00C41128">
      <w:rPr>
        <w:rFonts w:ascii="Futura Lt BT" w:hAnsi="Futura Lt BT"/>
        <w:b/>
        <w:bCs/>
        <w:sz w:val="20"/>
        <w:szCs w:val="20"/>
        <w:lang w:val="en-US"/>
      </w:rPr>
      <w:t xml:space="preserve">    </w:t>
    </w:r>
    <w:r w:rsidR="00705000" w:rsidRPr="00C41128">
      <w:rPr>
        <w:rFonts w:ascii="Futura Lt BT" w:hAnsi="Futura Lt BT"/>
        <w:b/>
        <w:bCs/>
        <w:sz w:val="20"/>
        <w:szCs w:val="20"/>
        <w:lang w:val="en-US"/>
      </w:rPr>
      <w:t xml:space="preserve">    </w:t>
    </w:r>
    <w:r w:rsidR="00CB1717" w:rsidRPr="00C41128">
      <w:rPr>
        <w:rFonts w:ascii="Futura Lt BT" w:hAnsi="Futura Lt BT"/>
        <w:b/>
        <w:bCs/>
        <w:sz w:val="20"/>
        <w:szCs w:val="20"/>
        <w:lang w:val="en-US"/>
      </w:rPr>
      <w:t xml:space="preserve">                                                         COC-QS-01</w:t>
    </w:r>
    <w:r w:rsidR="00705000" w:rsidRPr="00C41128">
      <w:rPr>
        <w:rFonts w:ascii="Futura Lt BT" w:hAnsi="Futura Lt BT"/>
        <w:b/>
        <w:bCs/>
        <w:sz w:val="20"/>
        <w:szCs w:val="20"/>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D8529" w14:textId="448866B0" w:rsidR="00FB167C" w:rsidRDefault="00FB167C">
    <w:pPr>
      <w:pStyle w:val="Piedepgina"/>
      <w:jc w:val="center"/>
      <w:rPr>
        <w:rFonts w:ascii="Futura Lt BT" w:hAnsi="Futura Lt BT"/>
        <w:b/>
        <w:bCs/>
        <w:sz w:val="20"/>
        <w:szCs w:val="20"/>
      </w:rPr>
    </w:pPr>
    <w:r>
      <w:rPr>
        <w:rFonts w:ascii="Futura Lt BT" w:hAnsi="Futura Lt BT"/>
        <w:noProof/>
        <w:sz w:val="20"/>
        <w:szCs w:val="20"/>
      </w:rPr>
      <mc:AlternateContent>
        <mc:Choice Requires="wps">
          <w:drawing>
            <wp:anchor distT="0" distB="0" distL="114300" distR="114300" simplePos="0" relativeHeight="251663360" behindDoc="0" locked="0" layoutInCell="1" allowOverlap="1" wp14:anchorId="3FD8380B" wp14:editId="615DEBE2">
              <wp:simplePos x="0" y="0"/>
              <wp:positionH relativeFrom="column">
                <wp:posOffset>0</wp:posOffset>
              </wp:positionH>
              <wp:positionV relativeFrom="paragraph">
                <wp:posOffset>18415</wp:posOffset>
              </wp:positionV>
              <wp:extent cx="6876000" cy="19050"/>
              <wp:effectExtent l="0" t="19050" r="39370" b="38100"/>
              <wp:wrapNone/>
              <wp:docPr id="1268022645" name="Conector recto 1268022645"/>
              <wp:cNvGraphicFramePr/>
              <a:graphic xmlns:a="http://schemas.openxmlformats.org/drawingml/2006/main">
                <a:graphicData uri="http://schemas.microsoft.com/office/word/2010/wordprocessingShape">
                  <wps:wsp>
                    <wps:cNvCnPr/>
                    <wps:spPr>
                      <a:xfrm>
                        <a:off x="0" y="0"/>
                        <a:ext cx="6876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82CC5C" id="Conector recto 126802264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541.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OT2AEAABsEAAAOAAAAZHJzL2Uyb0RvYy54bWysU9tO3DAQfa/Uf7D83k0CYqHRZnkA0Zde&#10;UKEfYOzxxsI32WaT/fuOnd0spRUSFS9OPJ5zZs7xeHU5Gk22EKJytqPNoqYELHdC2U1Hf93ffLqg&#10;JCZmBdPOQkd3EOnl+uOH1eBbOHG90wICQRIb28F3tE/Jt1UVeQ+GxYXzYPFQumBYwm3YVCKwAdmN&#10;rk7qelkNLggfHIcYMXo9HdJ14ZcSePohZYREdEext1TWUNaHvFbrFWs3gfle8X0b7D+6MExZLDpT&#10;XbPEyFNQf1EZxYOLTqYFd6ZyUioORQOqaeoXau565qFoQXOin22K70fLv2+v7G1AGwYf2+hvQ1Yx&#10;ymDyF/sjYzFrN5sFYyIcg8uL82Vdo6ccz5rP9VkxszqCfYjpCzhD8k9HtbJZC2vZ9mtMWBBTDyk5&#10;rC0ZkPX0rHAaLzqa8FIe7/u9tdFpJW6U1jm7DAhc6UC2DK+WcQ42NYVfP5lvTkzxc2Q79DVDSuln&#10;bNiIthg8OlD+0k7D1NhPkEQJ1DwVmIn+rD1J0hazM0xipzOwLp29CtznZyiUwX0LeEaUys6mGWyU&#10;deFf1dPY5OlH8XLKPzgw6c4WPDixK7NRrMEJLOn715JH/Pm+wI9vev0bAAD//wMAUEsDBBQABgAI&#10;AAAAIQDEFvAe2gAAAAUBAAAPAAAAZHJzL2Rvd25yZXYueG1sTI/BTsMwEETvSPyDtUjcqNNIoDZk&#10;UyFCTxShFj7ATbZxRLyO4m2a/D3uCY6jGc28yTeT69RIQ2g9IywXCSjiytctNwjfX9uHFagghmvT&#10;eSaEmQJsitub3GS1v/CexoM0KpZwyAyCFekzrUNlyZmw8D1x9E5+cEaiHBpdD+YSy12n0yR50s60&#10;HBes6enVUvVzODuEclvy58e8exutK99lllNY7kbE+7vp5RmU0CR/YbjiR3QoItPRn7kOqkOIRwQh&#10;XYO6mskqjUeOCI9r0EWu/9MXvwAAAP//AwBQSwECLQAUAAYACAAAACEAtoM4kv4AAADhAQAAEwAA&#10;AAAAAAAAAAAAAAAAAAAAW0NvbnRlbnRfVHlwZXNdLnhtbFBLAQItABQABgAIAAAAIQA4/SH/1gAA&#10;AJQBAAALAAAAAAAAAAAAAAAAAC8BAABfcmVscy8ucmVsc1BLAQItABQABgAIAAAAIQCyLuOT2AEA&#10;ABsEAAAOAAAAAAAAAAAAAAAAAC4CAABkcnMvZTJvRG9jLnhtbFBLAQItABQABgAIAAAAIQDEFvAe&#10;2gAAAAUBAAAPAAAAAAAAAAAAAAAAADIEAABkcnMvZG93bnJldi54bWxQSwUGAAAAAAQABADzAAAA&#10;OQUAAAAA&#10;" strokecolor="#2f5496 [2404]" strokeweight="5pt">
              <v:stroke linestyle="thickThin" joinstyle="miter"/>
            </v:line>
          </w:pict>
        </mc:Fallback>
      </mc:AlternateContent>
    </w:r>
  </w:p>
  <w:p w14:paraId="6B1BC5FA" w14:textId="1330623D" w:rsidR="001C21F7" w:rsidRPr="00A82574" w:rsidRDefault="00FB167C" w:rsidP="00705000">
    <w:pPr>
      <w:pStyle w:val="Piedepgina"/>
      <w:jc w:val="center"/>
      <w:rPr>
        <w:rFonts w:ascii="Futura Lt BT" w:hAnsi="Futura Lt BT"/>
        <w:b/>
        <w:bCs/>
        <w:sz w:val="20"/>
        <w:szCs w:val="20"/>
        <w:lang w:val="en-US"/>
      </w:rPr>
    </w:pPr>
    <w:r w:rsidRPr="00A82574">
      <w:rPr>
        <w:rFonts w:ascii="Futura Lt BT" w:hAnsi="Futura Lt BT"/>
        <w:b/>
        <w:bCs/>
        <w:sz w:val="20"/>
        <w:szCs w:val="20"/>
        <w:lang w:val="en-US"/>
      </w:rPr>
      <w:t xml:space="preserve">PRO-OP- 01                                               </w:t>
    </w:r>
    <w:r w:rsidR="00705000" w:rsidRPr="00A82574">
      <w:rPr>
        <w:rFonts w:ascii="Futura Lt BT" w:hAnsi="Futura Lt BT"/>
        <w:b/>
        <w:bCs/>
        <w:sz w:val="20"/>
        <w:szCs w:val="20"/>
        <w:lang w:val="en-US"/>
      </w:rPr>
      <w:t xml:space="preserve">           </w:t>
    </w:r>
    <w:r w:rsidRPr="00A82574">
      <w:rPr>
        <w:rFonts w:ascii="Futura Lt BT" w:hAnsi="Futura Lt BT"/>
        <w:b/>
        <w:bCs/>
        <w:sz w:val="20"/>
        <w:szCs w:val="20"/>
        <w:lang w:val="en-US"/>
      </w:rPr>
      <w:t xml:space="preserve">      </w:t>
    </w:r>
    <w:sdt>
      <w:sdtPr>
        <w:rPr>
          <w:rFonts w:ascii="Futura Lt BT" w:hAnsi="Futura Lt BT"/>
          <w:b/>
          <w:bCs/>
          <w:sz w:val="20"/>
          <w:szCs w:val="20"/>
        </w:rPr>
        <w:id w:val="-516538707"/>
        <w:docPartObj>
          <w:docPartGallery w:val="Page Numbers (Bottom of Page)"/>
          <w:docPartUnique/>
        </w:docPartObj>
      </w:sdtPr>
      <w:sdtEndPr/>
      <w:sdtContent>
        <w:r w:rsidRPr="00FB167C">
          <w:rPr>
            <w:rFonts w:ascii="Futura Lt BT" w:hAnsi="Futura Lt BT"/>
            <w:b/>
            <w:bCs/>
            <w:sz w:val="20"/>
            <w:szCs w:val="20"/>
          </w:rPr>
          <w:fldChar w:fldCharType="begin"/>
        </w:r>
        <w:r w:rsidRPr="00A82574">
          <w:rPr>
            <w:rFonts w:ascii="Futura Lt BT" w:hAnsi="Futura Lt BT"/>
            <w:b/>
            <w:bCs/>
            <w:sz w:val="20"/>
            <w:szCs w:val="20"/>
            <w:lang w:val="en-US"/>
          </w:rPr>
          <w:instrText>PAGE   \* MERGEFORMAT</w:instrText>
        </w:r>
        <w:r w:rsidRPr="00FB167C">
          <w:rPr>
            <w:rFonts w:ascii="Futura Lt BT" w:hAnsi="Futura Lt BT"/>
            <w:b/>
            <w:bCs/>
            <w:sz w:val="20"/>
            <w:szCs w:val="20"/>
          </w:rPr>
          <w:fldChar w:fldCharType="separate"/>
        </w:r>
        <w:r w:rsidRPr="00A82574">
          <w:rPr>
            <w:rFonts w:ascii="Futura Lt BT" w:hAnsi="Futura Lt BT"/>
            <w:b/>
            <w:bCs/>
            <w:sz w:val="20"/>
            <w:szCs w:val="20"/>
            <w:lang w:val="en-US"/>
          </w:rPr>
          <w:t>2</w:t>
        </w:r>
        <w:r w:rsidRPr="00FB167C">
          <w:rPr>
            <w:rFonts w:ascii="Futura Lt BT" w:hAnsi="Futura Lt BT"/>
            <w:b/>
            <w:bCs/>
            <w:sz w:val="20"/>
            <w:szCs w:val="20"/>
          </w:rPr>
          <w:fldChar w:fldCharType="end"/>
        </w:r>
      </w:sdtContent>
    </w:sdt>
    <w:r w:rsidRPr="00A82574">
      <w:rPr>
        <w:rFonts w:ascii="Futura Lt BT" w:hAnsi="Futura Lt BT"/>
        <w:b/>
        <w:bCs/>
        <w:sz w:val="20"/>
        <w:szCs w:val="20"/>
        <w:lang w:val="en-US"/>
      </w:rPr>
      <w:t xml:space="preserve"> de 2                        </w:t>
    </w:r>
    <w:r w:rsidR="00705000" w:rsidRPr="00A82574">
      <w:rPr>
        <w:rFonts w:ascii="Futura Lt BT" w:hAnsi="Futura Lt BT"/>
        <w:b/>
        <w:bCs/>
        <w:sz w:val="20"/>
        <w:szCs w:val="20"/>
        <w:lang w:val="en-US"/>
      </w:rPr>
      <w:t xml:space="preserve">   </w:t>
    </w:r>
    <w:r w:rsidRPr="00A82574">
      <w:rPr>
        <w:rFonts w:ascii="Futura Lt BT" w:hAnsi="Futura Lt BT"/>
        <w:b/>
        <w:bCs/>
        <w:sz w:val="20"/>
        <w:szCs w:val="20"/>
        <w:lang w:val="en-US"/>
      </w:rPr>
      <w:t xml:space="preserve">      </w:t>
    </w:r>
    <w:r w:rsidR="00705000" w:rsidRPr="00A82574">
      <w:rPr>
        <w:rFonts w:ascii="Futura Lt BT" w:hAnsi="Futura Lt BT"/>
        <w:b/>
        <w:bCs/>
        <w:sz w:val="20"/>
        <w:szCs w:val="20"/>
        <w:lang w:val="en-US"/>
      </w:rPr>
      <w:t xml:space="preserve">              </w:t>
    </w:r>
    <w:r w:rsidRPr="00A82574">
      <w:rPr>
        <w:rFonts w:ascii="Futura Lt BT" w:hAnsi="Futura Lt BT"/>
        <w:b/>
        <w:bCs/>
        <w:sz w:val="20"/>
        <w:szCs w:val="20"/>
        <w:lang w:val="en-US"/>
      </w:rPr>
      <w:t xml:space="preserve">                  FO-CAL-02 Rev.00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3E370" w14:textId="77777777" w:rsidR="00C334D2" w:rsidRDefault="00C334D2" w:rsidP="000A016E">
      <w:r>
        <w:separator/>
      </w:r>
    </w:p>
  </w:footnote>
  <w:footnote w:type="continuationSeparator" w:id="0">
    <w:p w14:paraId="0CBCBE2C" w14:textId="77777777" w:rsidR="00C334D2" w:rsidRDefault="00C334D2" w:rsidP="000A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476"/>
      <w:gridCol w:w="5822"/>
      <w:gridCol w:w="2492"/>
    </w:tblGrid>
    <w:tr w:rsidR="00195436" w:rsidRPr="00630C2C" w14:paraId="70FF9A2E" w14:textId="77777777" w:rsidTr="00BD67D8">
      <w:trPr>
        <w:trHeight w:val="420"/>
        <w:jc w:val="center"/>
      </w:trPr>
      <w:tc>
        <w:tcPr>
          <w:tcW w:w="1147" w:type="pct"/>
          <w:vMerge w:val="restart"/>
          <w:vAlign w:val="center"/>
        </w:tcPr>
        <w:p w14:paraId="58CCF6C8" w14:textId="07BF48C4" w:rsidR="00FB167C" w:rsidRPr="00630C2C" w:rsidRDefault="00195436" w:rsidP="00FB167C">
          <w:pPr>
            <w:pStyle w:val="Encabezado"/>
            <w:jc w:val="center"/>
          </w:pPr>
          <w:r>
            <w:rPr>
              <w:noProof/>
              <w14:ligatures w14:val="standardContextual"/>
            </w:rPr>
            <w:drawing>
              <wp:inline distT="0" distB="0" distL="0" distR="0" wp14:anchorId="505746AB" wp14:editId="7C6595F6">
                <wp:extent cx="1076325" cy="661840"/>
                <wp:effectExtent l="0" t="0" r="0" b="5080"/>
                <wp:docPr id="1128416487"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16487" name="Imagen 3"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96162" cy="674038"/>
                        </a:xfrm>
                        <a:prstGeom prst="rect">
                          <a:avLst/>
                        </a:prstGeom>
                      </pic:spPr>
                    </pic:pic>
                  </a:graphicData>
                </a:graphic>
              </wp:inline>
            </w:drawing>
          </w:r>
        </w:p>
      </w:tc>
      <w:tc>
        <w:tcPr>
          <w:tcW w:w="2698" w:type="pct"/>
          <w:vMerge w:val="restart"/>
          <w:vAlign w:val="center"/>
        </w:tcPr>
        <w:p w14:paraId="4A244E3E" w14:textId="68468737" w:rsidR="00FB167C" w:rsidRPr="00EC3BD6" w:rsidRDefault="00FB167C" w:rsidP="00770E04">
          <w:pPr>
            <w:pStyle w:val="Encabezado"/>
            <w:jc w:val="center"/>
            <w:rPr>
              <w:rFonts w:ascii="Futura Lt BT" w:hAnsi="Futura Lt BT"/>
              <w:sz w:val="28"/>
              <w:szCs w:val="28"/>
            </w:rPr>
          </w:pPr>
          <w:r w:rsidRPr="00EC3BD6">
            <w:rPr>
              <w:rFonts w:ascii="Futura Lt BT" w:hAnsi="Futura Lt BT"/>
              <w:b/>
              <w:bCs/>
              <w:sz w:val="28"/>
              <w:szCs w:val="28"/>
            </w:rPr>
            <w:t>CONVENIO DE CONFIDENCIALIDAD</w:t>
          </w:r>
        </w:p>
      </w:tc>
      <w:tc>
        <w:tcPr>
          <w:tcW w:w="1155" w:type="pct"/>
          <w:vAlign w:val="center"/>
        </w:tcPr>
        <w:p w14:paraId="6DDA7677" w14:textId="10A50A24" w:rsidR="00FB167C" w:rsidRPr="00770E04" w:rsidRDefault="00FB167C" w:rsidP="00770E04">
          <w:pPr>
            <w:pStyle w:val="Encabezado"/>
            <w:rPr>
              <w:rFonts w:ascii="Futura Lt BT" w:hAnsi="Futura Lt BT"/>
            </w:rPr>
          </w:pPr>
          <w:r w:rsidRPr="00FB167C">
            <w:rPr>
              <w:rFonts w:ascii="Futura Lt BT" w:hAnsi="Futura Lt BT"/>
              <w:sz w:val="20"/>
              <w:szCs w:val="20"/>
            </w:rPr>
            <w:t xml:space="preserve">Área: </w:t>
          </w:r>
          <w:r w:rsidR="00265195">
            <w:rPr>
              <w:rFonts w:ascii="Futura Lt BT" w:hAnsi="Futura Lt BT"/>
              <w:b/>
              <w:bCs/>
              <w:sz w:val="20"/>
              <w:szCs w:val="20"/>
            </w:rPr>
            <w:t>OPERACIONES</w:t>
          </w:r>
        </w:p>
      </w:tc>
    </w:tr>
    <w:tr w:rsidR="00195436" w:rsidRPr="00630C2C" w14:paraId="130D2D92" w14:textId="77777777" w:rsidTr="00BD67D8">
      <w:trPr>
        <w:trHeight w:val="585"/>
        <w:jc w:val="center"/>
      </w:trPr>
      <w:tc>
        <w:tcPr>
          <w:tcW w:w="1147" w:type="pct"/>
          <w:vMerge/>
        </w:tcPr>
        <w:p w14:paraId="283C8250" w14:textId="77777777" w:rsidR="00FB167C" w:rsidRPr="00630C2C" w:rsidRDefault="00FB167C" w:rsidP="00770E04">
          <w:pPr>
            <w:pStyle w:val="Encabezado"/>
          </w:pPr>
        </w:p>
      </w:tc>
      <w:tc>
        <w:tcPr>
          <w:tcW w:w="2698" w:type="pct"/>
          <w:vMerge/>
        </w:tcPr>
        <w:p w14:paraId="34600716" w14:textId="77777777" w:rsidR="00FB167C" w:rsidRPr="00630C2C" w:rsidRDefault="00FB167C" w:rsidP="00770E04">
          <w:pPr>
            <w:pStyle w:val="Encabezado"/>
          </w:pPr>
        </w:p>
      </w:tc>
      <w:tc>
        <w:tcPr>
          <w:tcW w:w="1155" w:type="pct"/>
          <w:vAlign w:val="center"/>
        </w:tcPr>
        <w:p w14:paraId="62FCB088" w14:textId="6F06E7D9" w:rsidR="00FB167C" w:rsidRPr="00FB167C" w:rsidRDefault="00FB167C" w:rsidP="00770E04">
          <w:pPr>
            <w:pStyle w:val="Encabezado"/>
            <w:rPr>
              <w:rFonts w:ascii="Futura Lt BT" w:hAnsi="Futura Lt BT"/>
              <w:sz w:val="20"/>
              <w:szCs w:val="20"/>
            </w:rPr>
          </w:pPr>
        </w:p>
      </w:tc>
    </w:tr>
  </w:tbl>
  <w:p w14:paraId="0872F242" w14:textId="77777777" w:rsidR="000A016E" w:rsidRDefault="000A01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499"/>
      <w:gridCol w:w="6144"/>
      <w:gridCol w:w="2147"/>
    </w:tblGrid>
    <w:tr w:rsidR="00AD3E36" w:rsidRPr="00630C2C" w14:paraId="72615A6E" w14:textId="77777777" w:rsidTr="00705000">
      <w:trPr>
        <w:trHeight w:val="410"/>
        <w:jc w:val="center"/>
      </w:trPr>
      <w:tc>
        <w:tcPr>
          <w:tcW w:w="1158" w:type="pct"/>
          <w:vMerge w:val="restart"/>
          <w:vAlign w:val="center"/>
        </w:tcPr>
        <w:p w14:paraId="7E0762DD" w14:textId="51032D5D" w:rsidR="00422B6A" w:rsidRPr="00630C2C" w:rsidRDefault="00AD3E36" w:rsidP="00AC201A">
          <w:pPr>
            <w:pStyle w:val="Encabezado"/>
            <w:jc w:val="center"/>
            <w:rPr>
              <w:sz w:val="28"/>
              <w:szCs w:val="28"/>
            </w:rPr>
          </w:pPr>
          <w:r>
            <w:rPr>
              <w:noProof/>
              <w:sz w:val="28"/>
              <w:szCs w:val="28"/>
              <w14:ligatures w14:val="standardContextual"/>
            </w:rPr>
            <w:drawing>
              <wp:inline distT="0" distB="0" distL="0" distR="0" wp14:anchorId="01F01D3C" wp14:editId="11F9BDCC">
                <wp:extent cx="990863" cy="609268"/>
                <wp:effectExtent l="0" t="0" r="0" b="635"/>
                <wp:docPr id="317658814" name="Imagen 31765881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372159" name="Imagen 4"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10216" cy="621168"/>
                        </a:xfrm>
                        <a:prstGeom prst="rect">
                          <a:avLst/>
                        </a:prstGeom>
                      </pic:spPr>
                    </pic:pic>
                  </a:graphicData>
                </a:graphic>
              </wp:inline>
            </w:drawing>
          </w:r>
        </w:p>
      </w:tc>
      <w:tc>
        <w:tcPr>
          <w:tcW w:w="2847" w:type="pct"/>
          <w:vMerge w:val="restart"/>
          <w:vAlign w:val="center"/>
        </w:tcPr>
        <w:p w14:paraId="7C68B988" w14:textId="4BD9AF1F" w:rsidR="007366B7" w:rsidRPr="007366B7" w:rsidRDefault="00AC201A" w:rsidP="0022171D">
          <w:pPr>
            <w:pStyle w:val="Encabezado"/>
            <w:jc w:val="center"/>
            <w:rPr>
              <w:rFonts w:ascii="Futura Lt BT" w:hAnsi="Futura Lt BT"/>
              <w:b/>
              <w:bCs/>
              <w:sz w:val="28"/>
              <w:szCs w:val="28"/>
            </w:rPr>
          </w:pPr>
          <w:r>
            <w:rPr>
              <w:rFonts w:ascii="Futura Lt BT" w:hAnsi="Futura Lt BT"/>
              <w:b/>
              <w:bCs/>
              <w:sz w:val="28"/>
              <w:szCs w:val="28"/>
            </w:rPr>
            <w:t>CONVENIO DE CONFIDENCIALIDAD</w:t>
          </w:r>
        </w:p>
      </w:tc>
      <w:tc>
        <w:tcPr>
          <w:tcW w:w="995" w:type="pct"/>
          <w:vAlign w:val="center"/>
        </w:tcPr>
        <w:p w14:paraId="58A2A358" w14:textId="428180D9" w:rsidR="00422B6A" w:rsidRPr="0090454A" w:rsidRDefault="0090454A" w:rsidP="00422B6A">
          <w:pPr>
            <w:pStyle w:val="Encabezado"/>
            <w:rPr>
              <w:rFonts w:ascii="Futura Lt BT" w:hAnsi="Futura Lt BT"/>
              <w:color w:val="000000" w:themeColor="text1"/>
              <w:sz w:val="20"/>
              <w:szCs w:val="20"/>
            </w:rPr>
          </w:pPr>
          <w:r w:rsidRPr="0090454A">
            <w:rPr>
              <w:rFonts w:ascii="Futura Lt BT" w:hAnsi="Futura Lt BT"/>
              <w:color w:val="000000" w:themeColor="text1"/>
              <w:sz w:val="20"/>
              <w:szCs w:val="20"/>
            </w:rPr>
            <w:t xml:space="preserve">Área: </w:t>
          </w:r>
        </w:p>
      </w:tc>
    </w:tr>
    <w:tr w:rsidR="00AD3E36" w:rsidRPr="00630C2C" w14:paraId="670D38E3" w14:textId="77777777" w:rsidTr="00705000">
      <w:trPr>
        <w:trHeight w:val="624"/>
        <w:jc w:val="center"/>
      </w:trPr>
      <w:tc>
        <w:tcPr>
          <w:tcW w:w="1158" w:type="pct"/>
          <w:vMerge/>
        </w:tcPr>
        <w:p w14:paraId="1BD72AA5" w14:textId="77777777" w:rsidR="007366B7" w:rsidRPr="00630C2C" w:rsidRDefault="007366B7" w:rsidP="00422B6A">
          <w:pPr>
            <w:pStyle w:val="Encabezado"/>
            <w:rPr>
              <w:sz w:val="28"/>
              <w:szCs w:val="28"/>
            </w:rPr>
          </w:pPr>
        </w:p>
      </w:tc>
      <w:tc>
        <w:tcPr>
          <w:tcW w:w="2847" w:type="pct"/>
          <w:vMerge/>
        </w:tcPr>
        <w:p w14:paraId="288BB902" w14:textId="77777777" w:rsidR="007366B7" w:rsidRPr="00630C2C" w:rsidRDefault="007366B7" w:rsidP="00422B6A">
          <w:pPr>
            <w:pStyle w:val="Encabezado"/>
            <w:rPr>
              <w:sz w:val="28"/>
              <w:szCs w:val="28"/>
            </w:rPr>
          </w:pPr>
        </w:p>
      </w:tc>
      <w:tc>
        <w:tcPr>
          <w:tcW w:w="995" w:type="pct"/>
          <w:vAlign w:val="center"/>
        </w:tcPr>
        <w:p w14:paraId="4EB01645" w14:textId="070C08C2" w:rsidR="007366B7" w:rsidRPr="0090454A" w:rsidRDefault="0090454A" w:rsidP="00422B6A">
          <w:pPr>
            <w:pStyle w:val="Encabezado"/>
            <w:rPr>
              <w:rFonts w:ascii="Futura Lt BT" w:hAnsi="Futura Lt BT"/>
              <w:color w:val="000000" w:themeColor="text1"/>
              <w:sz w:val="20"/>
              <w:szCs w:val="20"/>
            </w:rPr>
          </w:pPr>
          <w:r w:rsidRPr="0090454A">
            <w:rPr>
              <w:rFonts w:ascii="Futura Lt BT" w:hAnsi="Futura Lt BT"/>
              <w:color w:val="000000" w:themeColor="text1"/>
              <w:sz w:val="20"/>
              <w:szCs w:val="20"/>
            </w:rPr>
            <w:t xml:space="preserve">Código: </w:t>
          </w:r>
        </w:p>
        <w:p w14:paraId="13455CFE" w14:textId="65E15617" w:rsidR="0090454A" w:rsidRPr="0090454A" w:rsidRDefault="0090454A" w:rsidP="00422B6A">
          <w:pPr>
            <w:pStyle w:val="Encabezado"/>
            <w:rPr>
              <w:rFonts w:ascii="Futura Lt BT" w:hAnsi="Futura Lt BT"/>
              <w:color w:val="000000" w:themeColor="text1"/>
              <w:sz w:val="28"/>
              <w:szCs w:val="28"/>
            </w:rPr>
          </w:pPr>
          <w:r w:rsidRPr="0090454A">
            <w:rPr>
              <w:rFonts w:ascii="Futura Lt BT" w:hAnsi="Futura Lt BT"/>
              <w:color w:val="000000" w:themeColor="text1"/>
              <w:sz w:val="20"/>
              <w:szCs w:val="20"/>
            </w:rPr>
            <w:t xml:space="preserve">Revisión: </w:t>
          </w:r>
          <w:r w:rsidRPr="0090454A">
            <w:rPr>
              <w:rFonts w:ascii="Futura Lt BT" w:hAnsi="Futura Lt BT"/>
              <w:b/>
              <w:bCs/>
              <w:color w:val="000000" w:themeColor="text1"/>
              <w:sz w:val="20"/>
              <w:szCs w:val="20"/>
            </w:rPr>
            <w:t>00</w:t>
          </w:r>
        </w:p>
      </w:tc>
    </w:tr>
  </w:tbl>
  <w:p w14:paraId="64CC2ADB" w14:textId="77777777" w:rsidR="00422B6A" w:rsidRDefault="00422B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AF5"/>
    <w:multiLevelType w:val="hybridMultilevel"/>
    <w:tmpl w:val="3632A918"/>
    <w:lvl w:ilvl="0" w:tplc="9976CF74">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244D11"/>
    <w:multiLevelType w:val="hybridMultilevel"/>
    <w:tmpl w:val="586C81DC"/>
    <w:lvl w:ilvl="0" w:tplc="B096F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0D1EA5"/>
    <w:multiLevelType w:val="hybridMultilevel"/>
    <w:tmpl w:val="9EE8C64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08031369">
    <w:abstractNumId w:val="0"/>
  </w:num>
  <w:num w:numId="2" w16cid:durableId="2143225166">
    <w:abstractNumId w:val="2"/>
  </w:num>
  <w:num w:numId="3" w16cid:durableId="17859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6E"/>
    <w:rsid w:val="00053C1B"/>
    <w:rsid w:val="000A016E"/>
    <w:rsid w:val="000F2633"/>
    <w:rsid w:val="00151C8A"/>
    <w:rsid w:val="0017642B"/>
    <w:rsid w:val="001850DA"/>
    <w:rsid w:val="00191AEB"/>
    <w:rsid w:val="00195436"/>
    <w:rsid w:val="001C21F7"/>
    <w:rsid w:val="001C6827"/>
    <w:rsid w:val="001E3BB0"/>
    <w:rsid w:val="001E6A22"/>
    <w:rsid w:val="0022171D"/>
    <w:rsid w:val="002351D3"/>
    <w:rsid w:val="00265195"/>
    <w:rsid w:val="00284C04"/>
    <w:rsid w:val="0029389E"/>
    <w:rsid w:val="002D48A0"/>
    <w:rsid w:val="002E1B2B"/>
    <w:rsid w:val="0037445E"/>
    <w:rsid w:val="003A6BD4"/>
    <w:rsid w:val="003E3FF8"/>
    <w:rsid w:val="00413345"/>
    <w:rsid w:val="004151EC"/>
    <w:rsid w:val="00422B6A"/>
    <w:rsid w:val="00471E38"/>
    <w:rsid w:val="00482E4B"/>
    <w:rsid w:val="00504223"/>
    <w:rsid w:val="00553BEA"/>
    <w:rsid w:val="0057008B"/>
    <w:rsid w:val="00630C2C"/>
    <w:rsid w:val="00656B09"/>
    <w:rsid w:val="006974BD"/>
    <w:rsid w:val="006B4DD5"/>
    <w:rsid w:val="006C295E"/>
    <w:rsid w:val="00705000"/>
    <w:rsid w:val="007366B7"/>
    <w:rsid w:val="00766D87"/>
    <w:rsid w:val="00770E04"/>
    <w:rsid w:val="00774716"/>
    <w:rsid w:val="008141B8"/>
    <w:rsid w:val="00842A4D"/>
    <w:rsid w:val="00880D54"/>
    <w:rsid w:val="008E7C46"/>
    <w:rsid w:val="0090454A"/>
    <w:rsid w:val="00974B80"/>
    <w:rsid w:val="00981D37"/>
    <w:rsid w:val="009A631D"/>
    <w:rsid w:val="009C5F8D"/>
    <w:rsid w:val="009F424F"/>
    <w:rsid w:val="00A3073E"/>
    <w:rsid w:val="00A60D0F"/>
    <w:rsid w:val="00A82574"/>
    <w:rsid w:val="00AB6CA0"/>
    <w:rsid w:val="00AC201A"/>
    <w:rsid w:val="00AD3E36"/>
    <w:rsid w:val="00BD67D8"/>
    <w:rsid w:val="00BD7E01"/>
    <w:rsid w:val="00BF7130"/>
    <w:rsid w:val="00C04FB9"/>
    <w:rsid w:val="00C334D2"/>
    <w:rsid w:val="00C41128"/>
    <w:rsid w:val="00C712E3"/>
    <w:rsid w:val="00CB03AF"/>
    <w:rsid w:val="00CB1717"/>
    <w:rsid w:val="00CC7B32"/>
    <w:rsid w:val="00E06D15"/>
    <w:rsid w:val="00E24F01"/>
    <w:rsid w:val="00EC07D4"/>
    <w:rsid w:val="00EC3BD6"/>
    <w:rsid w:val="00EE0511"/>
    <w:rsid w:val="00EF69DF"/>
    <w:rsid w:val="00F37D56"/>
    <w:rsid w:val="00F44A21"/>
    <w:rsid w:val="00FA71BD"/>
    <w:rsid w:val="00FB167C"/>
    <w:rsid w:val="00FC4C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DEA5B"/>
  <w15:chartTrackingRefBased/>
  <w15:docId w15:val="{2AE3E055-51FB-47F6-8CB9-6BC0F770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4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2">
    <w:name w:val="heading 2"/>
    <w:basedOn w:val="Normal"/>
    <w:next w:val="Normal"/>
    <w:link w:val="Ttulo2Car"/>
    <w:uiPriority w:val="9"/>
    <w:unhideWhenUsed/>
    <w:qFormat/>
    <w:rsid w:val="00422B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016E"/>
    <w:pPr>
      <w:tabs>
        <w:tab w:val="center" w:pos="4419"/>
        <w:tab w:val="right" w:pos="8838"/>
      </w:tabs>
    </w:pPr>
  </w:style>
  <w:style w:type="character" w:customStyle="1" w:styleId="EncabezadoCar">
    <w:name w:val="Encabezado Car"/>
    <w:basedOn w:val="Fuentedeprrafopredeter"/>
    <w:link w:val="Encabezado"/>
    <w:uiPriority w:val="99"/>
    <w:rsid w:val="000A016E"/>
  </w:style>
  <w:style w:type="paragraph" w:styleId="Piedepgina">
    <w:name w:val="footer"/>
    <w:basedOn w:val="Normal"/>
    <w:link w:val="PiedepginaCar"/>
    <w:uiPriority w:val="99"/>
    <w:unhideWhenUsed/>
    <w:rsid w:val="000A016E"/>
    <w:pPr>
      <w:tabs>
        <w:tab w:val="center" w:pos="4419"/>
        <w:tab w:val="right" w:pos="8838"/>
      </w:tabs>
    </w:pPr>
  </w:style>
  <w:style w:type="character" w:customStyle="1" w:styleId="PiedepginaCar">
    <w:name w:val="Pie de página Car"/>
    <w:basedOn w:val="Fuentedeprrafopredeter"/>
    <w:link w:val="Piedepgina"/>
    <w:uiPriority w:val="99"/>
    <w:rsid w:val="000A016E"/>
  </w:style>
  <w:style w:type="table" w:styleId="Tablaconcuadrcula">
    <w:name w:val="Table Grid"/>
    <w:basedOn w:val="Tablanormal"/>
    <w:uiPriority w:val="39"/>
    <w:rsid w:val="000A01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22B6A"/>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970</Words>
  <Characters>5339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6</cp:revision>
  <dcterms:created xsi:type="dcterms:W3CDTF">2023-12-05T20:15:00Z</dcterms:created>
  <dcterms:modified xsi:type="dcterms:W3CDTF">2024-08-19T18:43:00Z</dcterms:modified>
</cp:coreProperties>
</file>